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0A" w:rsidRPr="00D23C5E" w:rsidRDefault="00633E0A" w:rsidP="00633E0A">
      <w:pPr>
        <w:spacing w:before="422"/>
        <w:rPr>
          <w:b/>
          <w:sz w:val="22"/>
          <w:szCs w:val="22"/>
        </w:rPr>
      </w:pPr>
      <w:r w:rsidRPr="00D23C5E">
        <w:rPr>
          <w:b/>
          <w:sz w:val="22"/>
          <w:szCs w:val="22"/>
        </w:rPr>
        <w:t xml:space="preserve">Вид товара  и его технические характеристики: </w:t>
      </w:r>
    </w:p>
    <w:tbl>
      <w:tblPr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469"/>
        <w:gridCol w:w="961"/>
        <w:gridCol w:w="1509"/>
      </w:tblGrid>
      <w:tr w:rsidR="00633E0A" w:rsidRPr="00D23C5E" w:rsidTr="0005242C">
        <w:tc>
          <w:tcPr>
            <w:tcW w:w="557" w:type="dxa"/>
            <w:shd w:val="clear" w:color="auto" w:fill="auto"/>
          </w:tcPr>
          <w:p w:rsidR="00633E0A" w:rsidRPr="00D23C5E" w:rsidRDefault="00633E0A" w:rsidP="0005242C">
            <w:pPr>
              <w:spacing w:before="5"/>
              <w:rPr>
                <w:b/>
                <w:spacing w:val="-1"/>
              </w:rPr>
            </w:pPr>
            <w:r w:rsidRPr="00D23C5E">
              <w:rPr>
                <w:b/>
                <w:spacing w:val="-1"/>
              </w:rPr>
              <w:t xml:space="preserve">    №       </w:t>
            </w:r>
            <w:proofErr w:type="gramStart"/>
            <w:r w:rsidRPr="00D23C5E">
              <w:rPr>
                <w:b/>
                <w:spacing w:val="-1"/>
              </w:rPr>
              <w:t>п</w:t>
            </w:r>
            <w:proofErr w:type="gramEnd"/>
            <w:r w:rsidRPr="00D23C5E">
              <w:rPr>
                <w:b/>
                <w:spacing w:val="-1"/>
              </w:rPr>
              <w:t>/п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D23C5E" w:rsidRDefault="00633E0A" w:rsidP="0005242C">
            <w:pPr>
              <w:spacing w:before="5"/>
              <w:jc w:val="center"/>
              <w:rPr>
                <w:b/>
                <w:i/>
                <w:spacing w:val="-1"/>
              </w:rPr>
            </w:pPr>
            <w:r w:rsidRPr="00D23C5E">
              <w:rPr>
                <w:b/>
                <w:spacing w:val="-1"/>
              </w:rPr>
              <w:t>Наименование и  краткие характеристики  Товара</w:t>
            </w:r>
          </w:p>
        </w:tc>
        <w:tc>
          <w:tcPr>
            <w:tcW w:w="961" w:type="dxa"/>
            <w:shd w:val="clear" w:color="auto" w:fill="auto"/>
          </w:tcPr>
          <w:p w:rsidR="00633E0A" w:rsidRPr="00D23C5E" w:rsidRDefault="00633E0A" w:rsidP="0005242C">
            <w:pPr>
              <w:spacing w:before="5"/>
              <w:rPr>
                <w:b/>
                <w:spacing w:val="-1"/>
              </w:rPr>
            </w:pPr>
            <w:r w:rsidRPr="00D23C5E">
              <w:rPr>
                <w:b/>
                <w:spacing w:val="-1"/>
              </w:rPr>
              <w:t xml:space="preserve">    Ед. изм.</w:t>
            </w:r>
          </w:p>
        </w:tc>
        <w:tc>
          <w:tcPr>
            <w:tcW w:w="1509" w:type="dxa"/>
            <w:shd w:val="clear" w:color="auto" w:fill="auto"/>
          </w:tcPr>
          <w:p w:rsidR="00633E0A" w:rsidRPr="00D23C5E" w:rsidRDefault="00633E0A" w:rsidP="0005242C">
            <w:pPr>
              <w:spacing w:before="5"/>
              <w:rPr>
                <w:b/>
                <w:spacing w:val="-1"/>
              </w:rPr>
            </w:pPr>
            <w:r w:rsidRPr="00D23C5E">
              <w:rPr>
                <w:b/>
                <w:spacing w:val="-1"/>
              </w:rPr>
              <w:t xml:space="preserve">       Количество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1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D23C5E" w:rsidRDefault="00633E0A" w:rsidP="0005242C">
            <w:pPr>
              <w:rPr>
                <w:sz w:val="22"/>
                <w:szCs w:val="22"/>
              </w:rPr>
            </w:pPr>
            <w:r w:rsidRPr="00A56959">
              <w:t>Изолирующий сгон Ду-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A56959">
                <w:t>20 мм</w:t>
              </w:r>
            </w:smartTag>
            <w:r w:rsidRPr="00A56959">
              <w:t xml:space="preserve"> (резьбовой)</w:t>
            </w:r>
            <w:r w:rsidRPr="00D23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C5E">
              <w:rPr>
                <w:sz w:val="22"/>
                <w:szCs w:val="22"/>
              </w:rPr>
              <w:t xml:space="preserve">Изолирующие соединения-сгоны по габаритным размерам должны соответствовать стальным сгонам ГОСТ 8969-75 и должны устанавливаться на их место. Изготавливаются из </w:t>
            </w:r>
            <w:proofErr w:type="spellStart"/>
            <w:r w:rsidRPr="00D23C5E">
              <w:rPr>
                <w:sz w:val="22"/>
                <w:szCs w:val="22"/>
              </w:rPr>
              <w:t>водогазопроводных</w:t>
            </w:r>
            <w:proofErr w:type="spellEnd"/>
            <w:r w:rsidRPr="00D23C5E">
              <w:rPr>
                <w:sz w:val="22"/>
                <w:szCs w:val="22"/>
              </w:rPr>
              <w:t xml:space="preserve"> обыкновенных труб по ГОСТ 3262-75.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D23C5E">
              <w:rPr>
                <w:i/>
                <w:iCs/>
                <w:sz w:val="22"/>
                <w:szCs w:val="22"/>
              </w:rPr>
              <w:t>Технические характеристики: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D23C5E">
              <w:rPr>
                <w:sz w:val="22"/>
                <w:szCs w:val="22"/>
              </w:rPr>
              <w:t xml:space="preserve">- Рабочее давление до 1,6 МПа; 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D23C5E">
              <w:rPr>
                <w:sz w:val="22"/>
                <w:szCs w:val="22"/>
              </w:rPr>
              <w:t>- Электрическое сопротивление при напряжении 1000В не менее 5 МОм;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7C239B">
              <w:t>- Температура эксплуатации -40</w:t>
            </w:r>
            <w:proofErr w:type="gramStart"/>
            <w:r w:rsidRPr="007C239B">
              <w:t>˚С</w:t>
            </w:r>
            <w:proofErr w:type="gramEnd"/>
            <w:r w:rsidRPr="007C239B">
              <w:t xml:space="preserve"> ... + 60˚С.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Pr="00D23C5E" w:rsidRDefault="00633E0A" w:rsidP="0005242C">
            <w:pPr>
              <w:spacing w:line="480" w:lineRule="auto"/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30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2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D23C5E" w:rsidRDefault="00633E0A" w:rsidP="0005242C">
            <w:pPr>
              <w:rPr>
                <w:sz w:val="22"/>
                <w:szCs w:val="22"/>
              </w:rPr>
            </w:pPr>
            <w:r>
              <w:t>Изолирующий сгон</w:t>
            </w:r>
            <w:r w:rsidRPr="00AC42C5">
              <w:t xml:space="preserve"> Ду-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AC42C5">
                <w:t>25 мм</w:t>
              </w:r>
            </w:smartTag>
            <w:r w:rsidRPr="00AC42C5">
              <w:t xml:space="preserve"> (резьбов</w:t>
            </w:r>
            <w:r>
              <w:t>ой</w:t>
            </w:r>
            <w:r w:rsidRPr="00AC42C5">
              <w:t>)</w:t>
            </w:r>
            <w:r w:rsidRPr="00D23C5E">
              <w:rPr>
                <w:sz w:val="22"/>
                <w:szCs w:val="22"/>
              </w:rPr>
              <w:t xml:space="preserve"> Изолирующие соединения-сгоны по габаритным размерам должны соответствовать стальным сгонам ГОСТ 8969-75 и должны устанавливаться на их место. Изготавливаются из </w:t>
            </w:r>
            <w:proofErr w:type="spellStart"/>
            <w:r w:rsidRPr="00D23C5E">
              <w:rPr>
                <w:sz w:val="22"/>
                <w:szCs w:val="22"/>
              </w:rPr>
              <w:t>водогазопроводных</w:t>
            </w:r>
            <w:proofErr w:type="spellEnd"/>
            <w:r w:rsidRPr="00D23C5E">
              <w:rPr>
                <w:sz w:val="22"/>
                <w:szCs w:val="22"/>
              </w:rPr>
              <w:t xml:space="preserve"> обыкновенных труб по ГОСТ 3262-75.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D23C5E">
              <w:rPr>
                <w:i/>
                <w:iCs/>
                <w:sz w:val="22"/>
                <w:szCs w:val="22"/>
              </w:rPr>
              <w:t>Технические характеристики: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D23C5E">
              <w:rPr>
                <w:sz w:val="22"/>
                <w:szCs w:val="22"/>
              </w:rPr>
              <w:t xml:space="preserve">- Рабочее давление до 1,6 МПа; 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D23C5E">
              <w:rPr>
                <w:sz w:val="22"/>
                <w:szCs w:val="22"/>
              </w:rPr>
              <w:t>- Электрическое сопротивление при напряжении 1000В не менее 5 МОм;</w:t>
            </w:r>
          </w:p>
          <w:p w:rsidR="00633E0A" w:rsidRPr="00D23C5E" w:rsidRDefault="00633E0A" w:rsidP="0005242C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7C239B">
              <w:t>- Температура эксплуатации -40</w:t>
            </w:r>
            <w:proofErr w:type="gramStart"/>
            <w:r w:rsidRPr="007C239B">
              <w:t>˚С</w:t>
            </w:r>
            <w:proofErr w:type="gramEnd"/>
            <w:r w:rsidRPr="007C239B">
              <w:t xml:space="preserve"> ... + 60˚С.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Default="00633E0A" w:rsidP="0005242C">
            <w:pPr>
              <w:jc w:val="center"/>
            </w:pPr>
            <w:r w:rsidRPr="00B96438"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100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D23C5E" w:rsidRDefault="00633E0A" w:rsidP="0005242C">
            <w:pPr>
              <w:spacing w:line="480" w:lineRule="auto"/>
              <w:jc w:val="center"/>
              <w:rPr>
                <w:lang w:val="en-US"/>
              </w:rPr>
            </w:pPr>
            <w:r w:rsidRPr="00D23C5E">
              <w:rPr>
                <w:lang w:val="en-US"/>
              </w:rPr>
              <w:t>3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AC42C5" w:rsidRDefault="00633E0A" w:rsidP="0005242C">
            <w:r w:rsidRPr="00AC42C5">
              <w:t>Изолирующее соединение Ду-</w:t>
            </w:r>
            <w:smartTag w:uri="urn:schemas-microsoft-com:office:smarttags" w:element="metricconverter">
              <w:smartTagPr>
                <w:attr w:name="ProductID" w:val="219 мм"/>
              </w:smartTagPr>
              <w:r w:rsidRPr="00AC42C5">
                <w:t>219 мм</w:t>
              </w:r>
            </w:smartTag>
            <w:r w:rsidRPr="00AC42C5">
              <w:t xml:space="preserve"> (под сварку)</w:t>
            </w:r>
            <w:r w:rsidRPr="00D23C5E">
              <w:rPr>
                <w:rFonts w:ascii="Arial" w:hAnsi="Arial" w:cs="Arial"/>
              </w:rPr>
              <w:t xml:space="preserve"> </w:t>
            </w:r>
            <w:r w:rsidRPr="00D23C5E">
              <w:rPr>
                <w:sz w:val="22"/>
                <w:szCs w:val="22"/>
              </w:rPr>
              <w:t>ИС представляет собой неразъемное высокой прочности соединение двух металлических патрубков через диэлектрическую прокладку. Приварные изолирующие соединения изготавливаются из стали Ст20.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Default="00633E0A" w:rsidP="0005242C">
            <w:pPr>
              <w:jc w:val="center"/>
            </w:pPr>
            <w:r w:rsidRPr="00B96438"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4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4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AC42C5" w:rsidRDefault="00633E0A" w:rsidP="0005242C">
            <w:r w:rsidRPr="00AC42C5">
              <w:t>Изолирующее соединение Ду-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AC42C5">
                <w:t>89 мм</w:t>
              </w:r>
            </w:smartTag>
            <w:r w:rsidRPr="00AC42C5">
              <w:t xml:space="preserve"> (под сварку)</w:t>
            </w:r>
            <w:r>
              <w:t>.</w:t>
            </w:r>
            <w:r w:rsidRPr="00D23C5E">
              <w:rPr>
                <w:sz w:val="22"/>
                <w:szCs w:val="22"/>
              </w:rPr>
              <w:t xml:space="preserve"> ИС представляет собой неразъемное высокой прочности соединение двух металлических патрубков через диэлектрическую прокладку. Приварные изолирующие соединения изготавливаются из стали Ст10, 3СП, 3СП-5.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Default="00633E0A" w:rsidP="0005242C">
            <w:pPr>
              <w:jc w:val="center"/>
            </w:pPr>
            <w:r w:rsidRPr="00B96438"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2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5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AC42C5" w:rsidRDefault="00633E0A" w:rsidP="0005242C">
            <w:r w:rsidRPr="00AC42C5">
              <w:t>Изолирующее соединение Ду-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AC42C5">
                <w:t>108 мм</w:t>
              </w:r>
            </w:smartTag>
            <w:r w:rsidRPr="00AC42C5">
              <w:t xml:space="preserve"> (под сварку)</w:t>
            </w:r>
            <w:r>
              <w:t>.</w:t>
            </w:r>
            <w:r w:rsidRPr="00D23C5E">
              <w:rPr>
                <w:sz w:val="22"/>
                <w:szCs w:val="22"/>
              </w:rPr>
              <w:t xml:space="preserve"> ИС представляет собой неразъемное высокой прочности соединение двух металлических патрубков через диэлектрическую прокладку. Приварные изолирующие соединения изготавливаются из стали Ст10 ,2ПС-5, Ст20, 3ПС.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Default="00633E0A" w:rsidP="0005242C">
            <w:pPr>
              <w:jc w:val="center"/>
            </w:pPr>
            <w:r w:rsidRPr="00B96438"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10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6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AC42C5" w:rsidRDefault="00633E0A" w:rsidP="0005242C">
            <w:r w:rsidRPr="00AC42C5">
              <w:t>Изолирующее соединение Ду-159мм (под сварку)</w:t>
            </w:r>
            <w:r>
              <w:t>.</w:t>
            </w:r>
            <w:r w:rsidRPr="00D23C5E">
              <w:rPr>
                <w:sz w:val="22"/>
                <w:szCs w:val="22"/>
              </w:rPr>
              <w:t xml:space="preserve"> ИС представляет собой неразъемное высокой прочности соединение двух металлических патрубков через диэлектрическую прокладку. Приварные изолирующие соединения изготавливаются из стали Ст10, 3СП-5, Ст20.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Default="00633E0A" w:rsidP="0005242C">
            <w:pPr>
              <w:jc w:val="center"/>
            </w:pPr>
            <w:r w:rsidRPr="00B96438"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10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7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AC42C5" w:rsidRDefault="00633E0A" w:rsidP="0005242C">
            <w:r w:rsidRPr="00AC42C5">
              <w:t>Изолирующее соединение Ду-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AC42C5">
                <w:t>273 мм</w:t>
              </w:r>
            </w:smartTag>
            <w:r w:rsidRPr="00AC42C5">
              <w:t xml:space="preserve"> (под сварку)</w:t>
            </w:r>
            <w:r>
              <w:t>.</w:t>
            </w:r>
            <w:r w:rsidRPr="00D23C5E">
              <w:rPr>
                <w:sz w:val="22"/>
                <w:szCs w:val="22"/>
              </w:rPr>
              <w:t xml:space="preserve"> ИС представляет собой неразъемное высокой прочности соединение двух металлических патрубков через диэлектрическую прокладку. Приварные </w:t>
            </w:r>
            <w:r w:rsidRPr="00D23C5E">
              <w:rPr>
                <w:sz w:val="22"/>
                <w:szCs w:val="22"/>
              </w:rPr>
              <w:lastRenderedPageBreak/>
              <w:t>изолирующие соединения изготавливаются из стали Ст20, 10ПС, 20ПС.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Default="00633E0A" w:rsidP="0005242C">
            <w:pPr>
              <w:jc w:val="center"/>
            </w:pPr>
            <w:r w:rsidRPr="00B96438">
              <w:lastRenderedPageBreak/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4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lastRenderedPageBreak/>
              <w:t>8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AC42C5" w:rsidRDefault="00633E0A" w:rsidP="0005242C">
            <w:r w:rsidRPr="00AC42C5">
              <w:t>Изолирующее соединение Ду-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AC42C5">
                <w:t>114 мм</w:t>
              </w:r>
            </w:smartTag>
            <w:r w:rsidRPr="00AC42C5">
              <w:t xml:space="preserve"> (под сварку)</w:t>
            </w:r>
            <w:r>
              <w:t>.</w:t>
            </w:r>
            <w:r w:rsidRPr="00D23C5E">
              <w:rPr>
                <w:sz w:val="22"/>
                <w:szCs w:val="22"/>
              </w:rPr>
              <w:t xml:space="preserve"> ИС представляет собой неразъемное высокой прочности соединение двух металлических патрубков через диэлектрическую прокладку. Приварные изолирующие соединения изготавливаются из стали 3СП, Ст20.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Default="00633E0A" w:rsidP="0005242C">
            <w:pPr>
              <w:jc w:val="center"/>
            </w:pPr>
            <w:r w:rsidRPr="00B96438">
              <w:t>шт.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5</w:t>
            </w:r>
          </w:p>
        </w:tc>
      </w:tr>
      <w:tr w:rsidR="00633E0A" w:rsidRPr="00D23C5E" w:rsidTr="0005242C">
        <w:tc>
          <w:tcPr>
            <w:tcW w:w="557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9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633E0A" w:rsidRPr="00AC42C5" w:rsidRDefault="00633E0A" w:rsidP="0005242C">
            <w:r w:rsidRPr="00AC42C5">
              <w:t>Изолирующее соединение Ду-</w:t>
            </w:r>
            <w:smartTag w:uri="urn:schemas-microsoft-com:office:smarttags" w:element="metricconverter">
              <w:smartTagPr>
                <w:attr w:name="ProductID" w:val="325 мм"/>
              </w:smartTagPr>
              <w:r w:rsidRPr="00AC42C5">
                <w:t>325 мм</w:t>
              </w:r>
            </w:smartTag>
            <w:r w:rsidRPr="00AC42C5">
              <w:t xml:space="preserve"> (под сварку)</w:t>
            </w:r>
            <w:r>
              <w:t>.</w:t>
            </w:r>
            <w:r w:rsidRPr="00D23C5E">
              <w:rPr>
                <w:sz w:val="22"/>
                <w:szCs w:val="22"/>
              </w:rPr>
              <w:t xml:space="preserve"> ИС представляет собой неразъемное высокой прочности соединение двух металлических патрубков через диэлектрическую прокладку. Приварные изолирующие соединения изготавливаются из стали Ст20, Ст10.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>
              <w:t>ш</w:t>
            </w:r>
            <w:r w:rsidRPr="00AC42C5">
              <w:t>т</w:t>
            </w:r>
            <w:r>
              <w:t>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33E0A" w:rsidRPr="00AC42C5" w:rsidRDefault="00633E0A" w:rsidP="0005242C">
            <w:pPr>
              <w:spacing w:line="480" w:lineRule="auto"/>
              <w:jc w:val="center"/>
            </w:pPr>
            <w:r w:rsidRPr="00AC42C5">
              <w:t>4</w:t>
            </w:r>
          </w:p>
        </w:tc>
      </w:tr>
    </w:tbl>
    <w:p w:rsidR="002D7F19" w:rsidRPr="00633E0A" w:rsidRDefault="002D7F19" w:rsidP="00633E0A">
      <w:bookmarkStart w:id="0" w:name="_GoBack"/>
      <w:bookmarkEnd w:id="0"/>
    </w:p>
    <w:sectPr w:rsidR="002D7F19" w:rsidRPr="0063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3748BF"/>
    <w:rsid w:val="00633E0A"/>
    <w:rsid w:val="00730977"/>
    <w:rsid w:val="00950FCE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2"/>
    <w:rsid w:val="00633E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2"/>
    <w:rsid w:val="00633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Иван Александрович Косенков</cp:lastModifiedBy>
  <cp:revision>5</cp:revision>
  <dcterms:created xsi:type="dcterms:W3CDTF">2012-09-11T12:37:00Z</dcterms:created>
  <dcterms:modified xsi:type="dcterms:W3CDTF">2012-09-12T06:49:00Z</dcterms:modified>
</cp:coreProperties>
</file>