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5D" w:rsidRDefault="003B4F5D" w:rsidP="003B4F5D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УТВЕРЖДАЮ</w:t>
      </w:r>
    </w:p>
    <w:p w:rsidR="00501639" w:rsidRDefault="003B4F5D" w:rsidP="007C7D1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</w:t>
      </w:r>
      <w:r w:rsidR="007C7D1E">
        <w:rPr>
          <w:rFonts w:ascii="Arial" w:eastAsia="Times New Roman" w:hAnsi="Arial" w:cs="Arial"/>
          <w:sz w:val="17"/>
          <w:szCs w:val="17"/>
          <w:lang w:eastAsia="ru-RU"/>
        </w:rPr>
        <w:t>И.о. генерального директора</w:t>
      </w:r>
      <w:r w:rsidR="00501639">
        <w:rPr>
          <w:rFonts w:ascii="Arial" w:eastAsia="Times New Roman" w:hAnsi="Arial" w:cs="Arial"/>
          <w:sz w:val="17"/>
          <w:szCs w:val="17"/>
          <w:lang w:eastAsia="ru-RU"/>
        </w:rPr>
        <w:t xml:space="preserve"> ОАО </w:t>
      </w:r>
    </w:p>
    <w:p w:rsidR="003B4F5D" w:rsidRDefault="00501639" w:rsidP="007C7D1E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«Рязаньгоргаз»</w:t>
      </w:r>
    </w:p>
    <w:p w:rsidR="003B4F5D" w:rsidRDefault="003B4F5D" w:rsidP="003B4F5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(подпись) В.Н. Иванов</w:t>
      </w:r>
    </w:p>
    <w:p w:rsidR="003B4F5D" w:rsidRDefault="003B4F5D" w:rsidP="003B4F5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 «29» января 2015 г.</w:t>
      </w:r>
    </w:p>
    <w:p w:rsidR="003B4F5D" w:rsidRDefault="003B4F5D" w:rsidP="003B4F5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</w:t>
      </w:r>
    </w:p>
    <w:p w:rsidR="003B4F5D" w:rsidRDefault="003B4F5D" w:rsidP="003B4F5D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ИЗВЕЩЕНИЕ</w:t>
      </w:r>
    </w:p>
    <w:p w:rsidR="003B4F5D" w:rsidRDefault="003B4F5D" w:rsidP="003B4F5D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о внесении информации в реестр договоров, заключенных  ОАО «Рязаньгоргаз»,</w:t>
      </w:r>
    </w:p>
    <w:p w:rsidR="003B4F5D" w:rsidRDefault="003B4F5D" w:rsidP="003B4F5D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в соответствии  с Постановлением Правительства РФ от 31 октября 2014 г. № 1132 «О порядке ведения реестра договоров, заключенных заказчиками по результатам закупки»</w:t>
      </w:r>
    </w:p>
    <w:p w:rsidR="003B4F5D" w:rsidRDefault="003B4F5D" w:rsidP="003B4F5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2904"/>
        <w:gridCol w:w="6541"/>
      </w:tblGrid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о закупке товаров, работ, услуг №56227003840150000040000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29.01.2015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Информация о договоре 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Номер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3B4F5D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6015 </w:t>
            </w:r>
            <w:proofErr w:type="gramStart"/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</w:t>
            </w:r>
            <w:proofErr w:type="gramEnd"/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  <w:t xml:space="preserve">Т </w:t>
            </w:r>
            <w:r w:rsidR="00F036C5"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заключения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3B4F5D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  <w:t>7</w:t>
            </w:r>
            <w:r w:rsidR="00F036C5"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.01.2015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закупке: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№31300415506 , По отбору организации для оказания услуг страхования движимого и недвижимого имущества, в том числе и страхование линейной части, технологического оборудования и оснастки газопроводов для нужд ОАО «Рязаньгоргаз» (12746) от 05.07.2013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закупки: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40000</w:t>
            </w:r>
            <w:proofErr w:type="gramStart"/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 И</w:t>
            </w:r>
            <w:proofErr w:type="gramEnd"/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ной способ закупки, предусмотренный правовым актом заказчика, указанным в части 1 статьи 2 Федерального закона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Предмет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страхования движимого и недвижимого имущества, в том числе и страхование линейной части, технологического оборудования и оснастки газопроводов для нужд ОАО «Рязаньгоргаз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Цена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3B4F5D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7800,00</w:t>
            </w:r>
            <w:r w:rsidR="00F036C5"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(Российский рубль) 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Срок исполнения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</w:t>
            </w:r>
            <w:proofErr w:type="spellEnd"/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27.01.2015 по 27.01.2016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Заказчик 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Идентификационный код заказчика: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"РЯЗАНЬГОРГАЗ"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"РЯЗАНЬГОРГАЗ"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ОКОПФ: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 Юридические лица, являющиеся коммерческими организациями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ИНН/КПП: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6227003840 / 623001001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29.07.2014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ОКПО: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Основание для заключения договора 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Документы, подтверждающие основание заключения договора: 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79"/>
              <w:gridCol w:w="2846"/>
              <w:gridCol w:w="1369"/>
              <w:gridCol w:w="1561"/>
            </w:tblGrid>
            <w:tr w:rsidR="00F036C5" w:rsidRPr="00F03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Наименование протокола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Дата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Номер документа</w:t>
                  </w:r>
                </w:p>
              </w:tc>
            </w:tr>
            <w:tr w:rsidR="00F036C5" w:rsidRPr="00F03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Протокол, составленный по результатам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рассмотрение заявок 31300415506-02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19.07.2013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31300415506-02</w:t>
                  </w:r>
                </w:p>
              </w:tc>
            </w:tr>
          </w:tbl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Информация о поставщике 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"СТРАХОВОЕ ОБЩЕСТВО ГАЗОВОЙ ПРОМЫШЛЕННОСТИ"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"СОГАЗ"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12247 Открытые акционерные общества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7736035485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775001001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постановки на учет в </w:t>
            </w: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28.05.2001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ОКПО: </w:t>
            </w:r>
          </w:p>
          <w:p w:rsidR="003B4F5D" w:rsidRPr="00F036C5" w:rsidRDefault="003B4F5D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0" w:type="auto"/>
            <w:vAlign w:val="center"/>
            <w:hideMark/>
          </w:tcPr>
          <w:p w:rsid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17660963</w:t>
            </w:r>
            <w:r w:rsidR="003B4F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  <w:p w:rsidR="003B4F5D" w:rsidRPr="003B4F5D" w:rsidRDefault="003B4F5D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4F5D">
              <w:rPr>
                <w:rFonts w:ascii="Arial" w:hAnsi="Arial" w:cs="Arial"/>
                <w:color w:val="484848"/>
                <w:sz w:val="18"/>
                <w:szCs w:val="18"/>
              </w:rPr>
              <w:t>45 384 000</w:t>
            </w:r>
          </w:p>
          <w:p w:rsidR="003B4F5D" w:rsidRPr="00F036C5" w:rsidRDefault="003B4F5D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Адрес: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РОССИЯ, 107078, Москва, Академика Сахарова </w:t>
            </w:r>
            <w:proofErr w:type="spellStart"/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пр-кт</w:t>
            </w:r>
            <w:proofErr w:type="spellEnd"/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 10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ryazan@sogaz.ru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Контактный телефон: </w:t>
            </w:r>
          </w:p>
        </w:tc>
        <w:tc>
          <w:tcPr>
            <w:tcW w:w="0" w:type="auto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88003330888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036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Информация о товарах, работах, услугах </w:t>
            </w:r>
          </w:p>
        </w:tc>
      </w:tr>
      <w:tr w:rsidR="00F036C5" w:rsidRPr="00F036C5" w:rsidTr="00F036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1539"/>
              <w:gridCol w:w="3470"/>
              <w:gridCol w:w="1180"/>
              <w:gridCol w:w="1092"/>
              <w:gridCol w:w="1797"/>
            </w:tblGrid>
            <w:tr w:rsidR="00F036C5" w:rsidRPr="00F03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Наименование товаров,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ОКП</w:t>
                  </w:r>
                  <w:proofErr w:type="gramStart"/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Д(</w:t>
                  </w:r>
                  <w:proofErr w:type="gramEnd"/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ОКДП)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Страна происхождения (производителя) товара</w:t>
                  </w:r>
                </w:p>
              </w:tc>
            </w:tr>
            <w:tr w:rsidR="00F036C5" w:rsidRPr="00F03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Страхование имущества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F036C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 xml:space="preserve">ОКДП: </w:t>
                  </w: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6613010 Услуги по страхованию имущества (зданий, сооружений, строений; жилых домов и дач; квартир, бюро; производственного оборудования, включая машины, установки, инвентарь; товаров, включая сырье, полуфабрикаты, готовую продукцию на складе или на производстве; о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6C5" w:rsidRPr="00F036C5" w:rsidRDefault="00F036C5" w:rsidP="00F036C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036C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F036C5" w:rsidRPr="00F036C5" w:rsidRDefault="00F036C5" w:rsidP="00F036C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892E4F" w:rsidRDefault="00892E4F"/>
    <w:sectPr w:rsidR="00892E4F" w:rsidSect="0089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6C5"/>
    <w:rsid w:val="003B4F5D"/>
    <w:rsid w:val="003E4856"/>
    <w:rsid w:val="00501639"/>
    <w:rsid w:val="007C7D1E"/>
    <w:rsid w:val="00892E4F"/>
    <w:rsid w:val="00F0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3085</Characters>
  <Application>Microsoft Office Word</Application>
  <DocSecurity>0</DocSecurity>
  <Lines>25</Lines>
  <Paragraphs>7</Paragraphs>
  <ScaleCrop>false</ScaleCrop>
  <Company>.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2015-01-30T12:54:00Z</dcterms:created>
  <dcterms:modified xsi:type="dcterms:W3CDTF">2015-01-30T12:55:00Z</dcterms:modified>
</cp:coreProperties>
</file>