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F5" w:rsidRDefault="00030FF5" w:rsidP="00030FF5">
      <w:pPr>
        <w:pStyle w:val="ConsPlusNormal"/>
        <w:jc w:val="right"/>
        <w:outlineLvl w:val="1"/>
      </w:pPr>
      <w:r>
        <w:t>Форма 3</w:t>
      </w:r>
    </w:p>
    <w:p w:rsidR="00030FF5" w:rsidRDefault="00030FF5" w:rsidP="00030FF5">
      <w:pPr>
        <w:pStyle w:val="ConsPlusNormal"/>
        <w:ind w:firstLine="540"/>
        <w:jc w:val="center"/>
      </w:pPr>
    </w:p>
    <w:p w:rsidR="00030FF5" w:rsidRDefault="00030FF5" w:rsidP="00030FF5">
      <w:pPr>
        <w:pStyle w:val="ConsPlusNonformat"/>
        <w:jc w:val="center"/>
      </w:pPr>
      <w:bookmarkStart w:id="0" w:name="P1343"/>
      <w:bookmarkEnd w:id="0"/>
      <w:r>
        <w:t>Информация</w:t>
      </w:r>
    </w:p>
    <w:p w:rsidR="00030FF5" w:rsidRDefault="00030FF5" w:rsidP="00030FF5">
      <w:pPr>
        <w:pStyle w:val="ConsPlusNonformat"/>
        <w:jc w:val="center"/>
      </w:pPr>
      <w:r>
        <w:t>об основных потребительских характеристиках регулируемых</w:t>
      </w:r>
    </w:p>
    <w:p w:rsidR="00030FF5" w:rsidRDefault="00030FF5" w:rsidP="00030FF5">
      <w:pPr>
        <w:pStyle w:val="ConsPlusNonformat"/>
        <w:jc w:val="center"/>
      </w:pPr>
      <w:r>
        <w:t>услуг и их соответствии стандартам качества</w:t>
      </w:r>
    </w:p>
    <w:p w:rsidR="00030FF5" w:rsidRPr="00030FF5" w:rsidRDefault="00030FF5" w:rsidP="00030FF5">
      <w:pPr>
        <w:pStyle w:val="ConsPlusNonformat"/>
        <w:jc w:val="center"/>
        <w:rPr>
          <w:b/>
          <w:u w:val="single"/>
        </w:rPr>
      </w:pPr>
      <w:r w:rsidRPr="00030FF5">
        <w:rPr>
          <w:b/>
          <w:u w:val="single"/>
        </w:rPr>
        <w:t>АО «Рязаньгоргаз»</w:t>
      </w:r>
    </w:p>
    <w:p w:rsidR="00030FF5" w:rsidRDefault="00030FF5" w:rsidP="00030FF5">
      <w:pPr>
        <w:pStyle w:val="ConsPlusNonformat"/>
        <w:jc w:val="center"/>
      </w:pPr>
      <w:r>
        <w:t>за 2018</w:t>
      </w:r>
      <w:r>
        <w:t xml:space="preserve"> год в сфере оказания услуг по транспортировке газа</w:t>
      </w:r>
    </w:p>
    <w:p w:rsidR="00030FF5" w:rsidRDefault="00030FF5" w:rsidP="00030FF5">
      <w:pPr>
        <w:pStyle w:val="ConsPlusNonformat"/>
        <w:jc w:val="center"/>
      </w:pPr>
      <w:r>
        <w:t>по газораспределительным сетям на территории</w:t>
      </w:r>
    </w:p>
    <w:p w:rsidR="00030FF5" w:rsidRDefault="00030FF5" w:rsidP="00030FF5">
      <w:pPr>
        <w:pStyle w:val="ConsPlusNonformat"/>
        <w:jc w:val="center"/>
      </w:pPr>
    </w:p>
    <w:p w:rsidR="00030FF5" w:rsidRPr="00030FF5" w:rsidRDefault="00030FF5" w:rsidP="00030FF5">
      <w:pPr>
        <w:pStyle w:val="ConsPlusNonformat"/>
        <w:jc w:val="center"/>
        <w:rPr>
          <w:b/>
          <w:u w:val="single"/>
        </w:rPr>
      </w:pPr>
      <w:r w:rsidRPr="00030FF5">
        <w:rPr>
          <w:b/>
          <w:u w:val="single"/>
        </w:rPr>
        <w:t>Рязанской области</w:t>
      </w:r>
    </w:p>
    <w:p w:rsidR="00030FF5" w:rsidRDefault="00030FF5" w:rsidP="00030FF5">
      <w:pPr>
        <w:pStyle w:val="ConsPlusNonformat"/>
        <w:jc w:val="center"/>
      </w:pPr>
    </w:p>
    <w:p w:rsidR="00030FF5" w:rsidRDefault="00030FF5" w:rsidP="00030F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425"/>
        <w:gridCol w:w="1559"/>
        <w:gridCol w:w="2835"/>
        <w:gridCol w:w="4111"/>
      </w:tblGrid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Место размещения сведений в информационно-коммукационной сети "Интернет"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bookmarkStart w:id="1" w:name="P1365"/>
            <w:bookmarkEnd w:id="1"/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  <w:jc w:val="center"/>
            </w:pPr>
            <w:r>
              <w:t>5</w:t>
            </w: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2" w:name="P1367"/>
            <w:bookmarkEnd w:id="2"/>
            <w:r>
              <w:t>Показатель надежности услуг по транспортировке газа по газораспределительным сетям (Кнад)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Официальный сайт АО «Рязаньгоргаз»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№</w:t>
            </w:r>
            <w:r>
              <w:rPr>
                <w:lang w:val="en-US"/>
              </w:rPr>
              <w:t>BX</w:t>
            </w:r>
            <w:r w:rsidRPr="00030FF5">
              <w:t xml:space="preserve">-03-006883 </w:t>
            </w:r>
            <w:r>
              <w:t>от 12</w:t>
            </w:r>
            <w:r w:rsidR="00EB6B48">
              <w:t xml:space="preserve"> </w:t>
            </w:r>
            <w:bookmarkStart w:id="3" w:name="_GoBack"/>
            <w:bookmarkEnd w:id="3"/>
            <w:r>
              <w:t>апреля 2016 г.</w:t>
            </w:r>
          </w:p>
          <w:p w:rsidR="00030FF5" w:rsidRDefault="00030FF5">
            <w:pPr>
              <w:pStyle w:val="ConsPlusNormal"/>
            </w:pPr>
            <w:r>
              <w:t>Выдана: Федеральной службой по экологическому, технологическому и атомному надзору.</w:t>
            </w:r>
          </w:p>
          <w:p w:rsidR="00030FF5" w:rsidRPr="00030FF5" w:rsidRDefault="00030FF5">
            <w:pPr>
              <w:pStyle w:val="ConsPlusNormal"/>
            </w:pPr>
            <w:r>
              <w:t>Срок действия: бессрочный.</w:t>
            </w: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4" w:name="P1372"/>
            <w:bookmarkEnd w:id="4"/>
            <w:r>
              <w:t>Показатель качества услуг по транспортировке газа по газораспределительным сетям (Ккач)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Официальный сайт АО «Рязаньгоргаз»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F5" w:rsidRDefault="00030FF5">
            <w:pPr>
              <w:rPr>
                <w:szCs w:val="20"/>
              </w:rPr>
            </w:pP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5" w:name="P1376"/>
            <w:bookmarkEnd w:id="5"/>
            <w:r>
              <w:t>Обобщенный показатель надежности и качества оказываемых услуг (Коб)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 w:rsidP="00030F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  <w:r>
              <w:t>Официальный сайт АО «Рязаньгоргаз»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FF5" w:rsidRDefault="00030FF5">
            <w:pPr>
              <w:rPr>
                <w:szCs w:val="20"/>
              </w:rPr>
            </w:pPr>
          </w:p>
        </w:tc>
      </w:tr>
      <w:tr w:rsidR="00030FF5" w:rsidTr="00030FF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F5" w:rsidRDefault="00030FF5">
            <w:pPr>
              <w:pStyle w:val="ConsPlusNormal"/>
            </w:pPr>
            <w:bookmarkStart w:id="6" w:name="P1380"/>
            <w:bookmarkEnd w:id="6"/>
            <w:r>
              <w:t>Сведения о лицензии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F5" w:rsidRDefault="00030FF5">
            <w:pPr>
              <w:pStyle w:val="ConsPlusNormal"/>
            </w:pPr>
          </w:p>
        </w:tc>
      </w:tr>
    </w:tbl>
    <w:p w:rsidR="00BD37F6" w:rsidRDefault="00BD37F6" w:rsidP="00030FF5"/>
    <w:sectPr w:rsidR="00BD37F6" w:rsidSect="00030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93"/>
    <w:rsid w:val="00030FF5"/>
    <w:rsid w:val="00180293"/>
    <w:rsid w:val="00BD37F6"/>
    <w:rsid w:val="00E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30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30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2019-03-28T11:33:00Z</cp:lastPrinted>
  <dcterms:created xsi:type="dcterms:W3CDTF">2019-03-28T11:24:00Z</dcterms:created>
  <dcterms:modified xsi:type="dcterms:W3CDTF">2019-03-28T11:34:00Z</dcterms:modified>
</cp:coreProperties>
</file>