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5D" w:rsidRDefault="003B4F5D" w:rsidP="003B4F5D">
      <w:pPr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 xml:space="preserve">                                                                                                                                 УТВЕРЖДАЮ</w:t>
      </w:r>
    </w:p>
    <w:p w:rsidR="00501639" w:rsidRDefault="003B4F5D" w:rsidP="007C7D1E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 xml:space="preserve">                                                                                                                     </w:t>
      </w:r>
      <w:r w:rsidR="007C7D1E">
        <w:rPr>
          <w:rFonts w:ascii="Arial" w:eastAsia="Times New Roman" w:hAnsi="Arial" w:cs="Arial"/>
          <w:sz w:val="17"/>
          <w:szCs w:val="17"/>
          <w:lang w:eastAsia="ru-RU"/>
        </w:rPr>
        <w:t>И.о. генерального директора</w:t>
      </w:r>
      <w:r w:rsidR="00501639">
        <w:rPr>
          <w:rFonts w:ascii="Arial" w:eastAsia="Times New Roman" w:hAnsi="Arial" w:cs="Arial"/>
          <w:sz w:val="17"/>
          <w:szCs w:val="17"/>
          <w:lang w:eastAsia="ru-RU"/>
        </w:rPr>
        <w:t xml:space="preserve"> ОАО </w:t>
      </w:r>
    </w:p>
    <w:p w:rsidR="003B4F5D" w:rsidRDefault="00501639" w:rsidP="007C7D1E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 xml:space="preserve">                                                                                                                     «Рязаньгоргаз»</w:t>
      </w:r>
    </w:p>
    <w:p w:rsidR="003B4F5D" w:rsidRDefault="003B4F5D" w:rsidP="003B4F5D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 xml:space="preserve">                                                                                                                     (подпись) В.Н. Иванов</w:t>
      </w:r>
    </w:p>
    <w:p w:rsidR="003B4F5D" w:rsidRDefault="003B4F5D" w:rsidP="003B4F5D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 xml:space="preserve">                                                                                                                      «29» января 2015 г.</w:t>
      </w:r>
    </w:p>
    <w:p w:rsidR="003B4F5D" w:rsidRDefault="003B4F5D" w:rsidP="003B4F5D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 xml:space="preserve">                                                                                                                  </w:t>
      </w:r>
    </w:p>
    <w:p w:rsidR="003B4F5D" w:rsidRDefault="003B4F5D" w:rsidP="003B4F5D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>ИЗВЕЩЕНИЕ</w:t>
      </w:r>
    </w:p>
    <w:p w:rsidR="003B4F5D" w:rsidRDefault="003B4F5D" w:rsidP="003B4F5D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>о внесении информации в реестр договоров, заключенных  ОАО «Рязаньгоргаз»,</w:t>
      </w:r>
    </w:p>
    <w:p w:rsidR="003B4F5D" w:rsidRDefault="003B4F5D" w:rsidP="003B4F5D">
      <w:pPr>
        <w:spacing w:after="0" w:line="240" w:lineRule="auto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>
        <w:rPr>
          <w:rFonts w:ascii="Arial" w:eastAsia="Times New Roman" w:hAnsi="Arial" w:cs="Arial"/>
          <w:sz w:val="17"/>
          <w:szCs w:val="17"/>
          <w:lang w:eastAsia="ru-RU"/>
        </w:rPr>
        <w:t>в соответствии  с Постановлением Правительства РФ от 31 октября 2014 г. № 1132 «О порядке ведения реестра договоров, заключенных заказчиками по результатам закупки»</w:t>
      </w:r>
    </w:p>
    <w:p w:rsidR="003B4F5D" w:rsidRDefault="003B4F5D" w:rsidP="003B4F5D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</w:p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2904"/>
        <w:gridCol w:w="6541"/>
      </w:tblGrid>
      <w:tr w:rsidR="00F036C5" w:rsidRPr="00F036C5" w:rsidTr="00F036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Договор о закупке товаров, работ, услуг №56227003840150000040000</w:t>
            </w:r>
          </w:p>
        </w:tc>
      </w:tr>
      <w:tr w:rsidR="00F036C5" w:rsidRPr="00F036C5" w:rsidTr="00F036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публикации сведений 29.01.2015</w:t>
            </w:r>
          </w:p>
        </w:tc>
      </w:tr>
      <w:tr w:rsidR="00F036C5" w:rsidRPr="00F036C5" w:rsidTr="00F036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Информация о договоре </w:t>
            </w:r>
          </w:p>
        </w:tc>
      </w:tr>
      <w:tr w:rsidR="00F036C5" w:rsidRPr="00F036C5" w:rsidTr="00F036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Номер договора: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6C5" w:rsidRPr="00F036C5" w:rsidRDefault="003B4F5D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6015 </w:t>
            </w:r>
            <w:proofErr w:type="gramStart"/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P</w:t>
            </w:r>
            <w:proofErr w:type="gramEnd"/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val="en-US" w:eastAsia="ru-RU"/>
              </w:rPr>
              <w:t xml:space="preserve">Т </w:t>
            </w:r>
            <w:r w:rsidR="00F036C5"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000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</w:t>
            </w:r>
          </w:p>
        </w:tc>
      </w:tr>
      <w:tr w:rsidR="00F036C5" w:rsidRPr="00F036C5" w:rsidTr="00F036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Дата заключения договора: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6C5" w:rsidRPr="00F036C5" w:rsidRDefault="003B4F5D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val="en-US" w:eastAsia="ru-RU"/>
              </w:rPr>
              <w:t>7</w:t>
            </w:r>
            <w:r w:rsidR="00F036C5"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.01.2015</w:t>
            </w:r>
          </w:p>
        </w:tc>
      </w:tr>
      <w:tr w:rsidR="00F036C5" w:rsidRPr="00F036C5" w:rsidTr="00F036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закупке: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№31300415506 , По отбору организации для оказания услуг страхования движимого и недвижимого имущества, в том числе и страхование линейной части, технологического оборудования и оснастки газопроводов для нужд ОАО «Рязаньгоргаз» (12746) от 05.07.2013</w:t>
            </w:r>
          </w:p>
        </w:tc>
      </w:tr>
      <w:tr w:rsidR="00F036C5" w:rsidRPr="00F036C5" w:rsidTr="00F036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закупки: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40000</w:t>
            </w:r>
            <w:proofErr w:type="gramStart"/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 И</w:t>
            </w:r>
            <w:proofErr w:type="gramEnd"/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ной способ закупки, предусмотренный правовым актом заказчика, указанным в части 1 статьи 2 Федерального закона</w:t>
            </w:r>
          </w:p>
        </w:tc>
      </w:tr>
      <w:tr w:rsidR="00F036C5" w:rsidRPr="00F036C5" w:rsidTr="00F036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Предмет договора: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страхования движимого и недвижимого имущества, в том числе и страхование линейной части, технологического оборудования и оснастки газопроводов для нужд ОАО «Рязаньгоргаз</w:t>
            </w:r>
          </w:p>
        </w:tc>
      </w:tr>
      <w:tr w:rsidR="00F036C5" w:rsidRPr="00F036C5" w:rsidTr="00F036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Цена договора: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6C5" w:rsidRPr="00F036C5" w:rsidRDefault="003B4F5D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7800,00</w:t>
            </w:r>
            <w:r w:rsidR="00F036C5"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(Российский рубль) </w:t>
            </w:r>
          </w:p>
        </w:tc>
      </w:tr>
      <w:tr w:rsidR="00F036C5" w:rsidRPr="00F036C5" w:rsidTr="00F036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Срок исполнения договора: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c</w:t>
            </w:r>
            <w:proofErr w:type="spellEnd"/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27.01.2015 по 27.01.2016</w:t>
            </w:r>
          </w:p>
        </w:tc>
      </w:tr>
      <w:tr w:rsidR="00F036C5" w:rsidRPr="00F036C5" w:rsidTr="00F036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Заказчик </w:t>
            </w:r>
          </w:p>
        </w:tc>
      </w:tr>
      <w:tr w:rsidR="00F036C5" w:rsidRPr="00F036C5" w:rsidTr="00F036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Идентификационный код заказчика: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36C5" w:rsidRPr="00F036C5" w:rsidTr="00F036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Полное наименование организации: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ОТКРЫТОЕ АКЦИОНЕРНОЕ ОБЩЕСТВО "РЯЗАНЬГОРГАЗ"</w:t>
            </w:r>
          </w:p>
        </w:tc>
      </w:tr>
      <w:tr w:rsidR="00F036C5" w:rsidRPr="00F036C5" w:rsidTr="00F036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Сокращенное наименование организации: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ОАО "РЯЗАНЬГОРГАЗ"</w:t>
            </w:r>
          </w:p>
        </w:tc>
      </w:tr>
      <w:tr w:rsidR="00F036C5" w:rsidRPr="00F036C5" w:rsidTr="00F036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ОКОПФ: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39 Юридические лица, являющиеся коммерческими организациями</w:t>
            </w:r>
          </w:p>
        </w:tc>
      </w:tr>
      <w:tr w:rsidR="00F036C5" w:rsidRPr="00F036C5" w:rsidTr="00F036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ИНН/КПП: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6227003840 / 623001001</w:t>
            </w:r>
          </w:p>
        </w:tc>
      </w:tr>
      <w:tr w:rsidR="00F036C5" w:rsidRPr="00F036C5" w:rsidTr="00F036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Дата постановки на учет в налоговом органе: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29.07.2014</w:t>
            </w:r>
          </w:p>
        </w:tc>
      </w:tr>
      <w:tr w:rsidR="00F036C5" w:rsidRPr="00F036C5" w:rsidTr="00F036C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ОКПО: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36C5" w:rsidRPr="00F036C5" w:rsidTr="00F036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Основание для заключения договора </w:t>
            </w:r>
          </w:p>
        </w:tc>
      </w:tr>
      <w:tr w:rsidR="00F036C5" w:rsidRPr="00F036C5" w:rsidTr="00F036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Документы, подтверждающие основание заключения договора: </w:t>
            </w:r>
          </w:p>
        </w:tc>
      </w:tr>
      <w:tr w:rsidR="00F036C5" w:rsidRPr="00F036C5" w:rsidTr="00F036C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9"/>
              <w:gridCol w:w="2846"/>
              <w:gridCol w:w="1369"/>
              <w:gridCol w:w="1561"/>
            </w:tblGrid>
            <w:tr w:rsidR="00F036C5" w:rsidRPr="00F036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36C5" w:rsidRPr="00F036C5" w:rsidRDefault="00F036C5" w:rsidP="00F036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36C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6C5" w:rsidRPr="00F036C5" w:rsidRDefault="00F036C5" w:rsidP="00F036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36C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Наименование протокола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6C5" w:rsidRPr="00F036C5" w:rsidRDefault="00F036C5" w:rsidP="00F036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36C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Дата документа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6C5" w:rsidRPr="00F036C5" w:rsidRDefault="00F036C5" w:rsidP="00F036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36C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Номер документа</w:t>
                  </w:r>
                </w:p>
              </w:tc>
            </w:tr>
            <w:tr w:rsidR="00F036C5" w:rsidRPr="00F036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36C5" w:rsidRPr="00F036C5" w:rsidRDefault="00F036C5" w:rsidP="00F036C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36C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Протокол, составленный по результатам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6C5" w:rsidRPr="00F036C5" w:rsidRDefault="00F036C5" w:rsidP="00F036C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36C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рассмотрение заявок 31300415506-02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6C5" w:rsidRPr="00F036C5" w:rsidRDefault="00F036C5" w:rsidP="00F036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36C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19.07.2013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6C5" w:rsidRPr="00F036C5" w:rsidRDefault="00F036C5" w:rsidP="00F036C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36C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31300415506-02</w:t>
                  </w:r>
                </w:p>
              </w:tc>
            </w:tr>
          </w:tbl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36C5" w:rsidRPr="00F036C5" w:rsidTr="00F036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Информация о поставщике </w:t>
            </w:r>
          </w:p>
        </w:tc>
      </w:tr>
      <w:tr w:rsidR="00F036C5" w:rsidRPr="00F036C5" w:rsidTr="00F036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Наименование организации: </w:t>
            </w:r>
          </w:p>
        </w:tc>
        <w:tc>
          <w:tcPr>
            <w:tcW w:w="0" w:type="auto"/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ОТКРЫТОЕ АКЦИОНЕРНОЕ ОБЩЕСТВО "СТРАХОВОЕ ОБЩЕСТВО ГАЗОВОЙ ПРОМЫШЛЕННОСТИ"</w:t>
            </w:r>
          </w:p>
        </w:tc>
      </w:tr>
      <w:tr w:rsidR="00F036C5" w:rsidRPr="00F036C5" w:rsidTr="00F036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Сокращенное наименование организации: </w:t>
            </w:r>
          </w:p>
        </w:tc>
        <w:tc>
          <w:tcPr>
            <w:tcW w:w="0" w:type="auto"/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ОАО "СОГАЗ"</w:t>
            </w:r>
          </w:p>
        </w:tc>
      </w:tr>
      <w:tr w:rsidR="00F036C5" w:rsidRPr="00F036C5" w:rsidTr="00F036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ОКОПФ: </w:t>
            </w:r>
          </w:p>
        </w:tc>
        <w:tc>
          <w:tcPr>
            <w:tcW w:w="0" w:type="auto"/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12247 Открытые акционерные общества</w:t>
            </w:r>
          </w:p>
        </w:tc>
      </w:tr>
      <w:tr w:rsidR="00F036C5" w:rsidRPr="00F036C5" w:rsidTr="00F036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ИНН: </w:t>
            </w:r>
          </w:p>
        </w:tc>
        <w:tc>
          <w:tcPr>
            <w:tcW w:w="0" w:type="auto"/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7736035485</w:t>
            </w:r>
          </w:p>
        </w:tc>
      </w:tr>
      <w:tr w:rsidR="00F036C5" w:rsidRPr="00F036C5" w:rsidTr="00F036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КПП: </w:t>
            </w:r>
          </w:p>
        </w:tc>
        <w:tc>
          <w:tcPr>
            <w:tcW w:w="0" w:type="auto"/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775001001</w:t>
            </w:r>
          </w:p>
        </w:tc>
      </w:tr>
      <w:tr w:rsidR="00F036C5" w:rsidRPr="00F036C5" w:rsidTr="00F036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Дата постановки на учет в </w:t>
            </w: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налоговом органе: </w:t>
            </w:r>
          </w:p>
        </w:tc>
        <w:tc>
          <w:tcPr>
            <w:tcW w:w="0" w:type="auto"/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28.05.2001</w:t>
            </w:r>
          </w:p>
        </w:tc>
      </w:tr>
      <w:tr w:rsidR="00F036C5" w:rsidRPr="00F036C5" w:rsidTr="00F036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 xml:space="preserve">ОКПО: </w:t>
            </w:r>
          </w:p>
          <w:p w:rsidR="003B4F5D" w:rsidRPr="00F036C5" w:rsidRDefault="003B4F5D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ОКТМО</w:t>
            </w:r>
          </w:p>
        </w:tc>
        <w:tc>
          <w:tcPr>
            <w:tcW w:w="0" w:type="auto"/>
            <w:vAlign w:val="center"/>
            <w:hideMark/>
          </w:tcPr>
          <w:p w:rsid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17660963</w:t>
            </w:r>
            <w:r w:rsidR="003B4F5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  <w:p w:rsidR="003B4F5D" w:rsidRPr="003B4F5D" w:rsidRDefault="003B4F5D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B4F5D">
              <w:rPr>
                <w:rFonts w:ascii="Arial" w:hAnsi="Arial" w:cs="Arial"/>
                <w:color w:val="484848"/>
                <w:sz w:val="18"/>
                <w:szCs w:val="18"/>
              </w:rPr>
              <w:t>45 384 000</w:t>
            </w:r>
          </w:p>
          <w:p w:rsidR="003B4F5D" w:rsidRPr="00F036C5" w:rsidRDefault="003B4F5D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036C5" w:rsidRPr="00F036C5" w:rsidTr="00F036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Адрес: </w:t>
            </w:r>
          </w:p>
        </w:tc>
        <w:tc>
          <w:tcPr>
            <w:tcW w:w="0" w:type="auto"/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РОССИЯ, 107078, Москва, Академика Сахарова </w:t>
            </w:r>
            <w:proofErr w:type="spellStart"/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пр-кт</w:t>
            </w:r>
            <w:proofErr w:type="spellEnd"/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, 10</w:t>
            </w:r>
          </w:p>
        </w:tc>
      </w:tr>
      <w:tr w:rsidR="00F036C5" w:rsidRPr="00F036C5" w:rsidTr="00F036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ryazan@sogaz.ru</w:t>
            </w:r>
          </w:p>
        </w:tc>
      </w:tr>
      <w:tr w:rsidR="00F036C5" w:rsidRPr="00F036C5" w:rsidTr="00F036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Контактный телефон: </w:t>
            </w:r>
          </w:p>
        </w:tc>
        <w:tc>
          <w:tcPr>
            <w:tcW w:w="0" w:type="auto"/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88003330888</w:t>
            </w:r>
          </w:p>
        </w:tc>
      </w:tr>
      <w:tr w:rsidR="00F036C5" w:rsidRPr="00F036C5" w:rsidTr="00F036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036C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Информация о товарах, работах, услугах </w:t>
            </w:r>
          </w:p>
        </w:tc>
      </w:tr>
      <w:tr w:rsidR="00F036C5" w:rsidRPr="00F036C5" w:rsidTr="00F036C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7"/>
              <w:gridCol w:w="1539"/>
              <w:gridCol w:w="3470"/>
              <w:gridCol w:w="1180"/>
              <w:gridCol w:w="1092"/>
              <w:gridCol w:w="1797"/>
            </w:tblGrid>
            <w:tr w:rsidR="00F036C5" w:rsidRPr="00F036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36C5" w:rsidRPr="00F036C5" w:rsidRDefault="00F036C5" w:rsidP="00F036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36C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6C5" w:rsidRPr="00F036C5" w:rsidRDefault="00F036C5" w:rsidP="00F036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36C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6C5" w:rsidRPr="00F036C5" w:rsidRDefault="00F036C5" w:rsidP="00F036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36C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ОКП</w:t>
                  </w:r>
                  <w:proofErr w:type="gramStart"/>
                  <w:r w:rsidRPr="00F036C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Д(</w:t>
                  </w:r>
                  <w:proofErr w:type="gramEnd"/>
                  <w:r w:rsidRPr="00F036C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ОКДП)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6C5" w:rsidRPr="00F036C5" w:rsidRDefault="00F036C5" w:rsidP="00F036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36C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6C5" w:rsidRPr="00F036C5" w:rsidRDefault="00F036C5" w:rsidP="00F036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36C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6C5" w:rsidRPr="00F036C5" w:rsidRDefault="00F036C5" w:rsidP="00F036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36C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Страна происхождения (производителя) товара</w:t>
                  </w:r>
                </w:p>
              </w:tc>
            </w:tr>
            <w:tr w:rsidR="00F036C5" w:rsidRPr="00F036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036C5" w:rsidRPr="00F036C5" w:rsidRDefault="00F036C5" w:rsidP="00F036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36C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6C5" w:rsidRPr="00F036C5" w:rsidRDefault="00F036C5" w:rsidP="00F036C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36C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Страхование имущества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6C5" w:rsidRPr="00F036C5" w:rsidRDefault="00F036C5" w:rsidP="00F036C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F036C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 xml:space="preserve">ОКДП: </w:t>
                  </w:r>
                  <w:r w:rsidRPr="00F036C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6613010 Услуги по страхованию имущества (зданий, сооружений, строений; жилых домов и дач; квартир, бюро; производственного оборудования, включая машины, установки, инвентарь; товаров, включая сырье, полуфабрикаты, готовую продукцию на складе или на производстве; о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6C5" w:rsidRPr="00F036C5" w:rsidRDefault="00F036C5" w:rsidP="00F036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36C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6C5" w:rsidRPr="00F036C5" w:rsidRDefault="00F036C5" w:rsidP="00F036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36C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6C5" w:rsidRPr="00F036C5" w:rsidRDefault="00F036C5" w:rsidP="00F036C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036C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Российская Федерация</w:t>
                  </w:r>
                </w:p>
              </w:tc>
            </w:tr>
          </w:tbl>
          <w:p w:rsidR="00F036C5" w:rsidRPr="00F036C5" w:rsidRDefault="00F036C5" w:rsidP="00F036C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</w:tbl>
    <w:p w:rsidR="00892E4F" w:rsidRDefault="00892E4F"/>
    <w:sectPr w:rsidR="00892E4F" w:rsidSect="00892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6C5"/>
    <w:rsid w:val="003B4F5D"/>
    <w:rsid w:val="003E4856"/>
    <w:rsid w:val="00501639"/>
    <w:rsid w:val="007C7D1E"/>
    <w:rsid w:val="00892E4F"/>
    <w:rsid w:val="00F03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3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8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541</Words>
  <Characters>3085</Characters>
  <Application>Microsoft Office Word</Application>
  <DocSecurity>0</DocSecurity>
  <Lines>25</Lines>
  <Paragraphs>7</Paragraphs>
  <ScaleCrop>false</ScaleCrop>
  <Company>.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4</cp:revision>
  <dcterms:created xsi:type="dcterms:W3CDTF">2015-01-30T12:54:00Z</dcterms:created>
  <dcterms:modified xsi:type="dcterms:W3CDTF">2015-01-30T12:55:00Z</dcterms:modified>
</cp:coreProperties>
</file>